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13B733C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9D5837">
        <w:rPr>
          <w:sz w:val="28"/>
          <w:szCs w:val="28"/>
        </w:rPr>
        <w:t>54:32:010024:35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9D5837">
        <w:rPr>
          <w:sz w:val="28"/>
          <w:szCs w:val="28"/>
        </w:rPr>
        <w:t>Репина</w:t>
      </w:r>
      <w:r w:rsidR="008349DC">
        <w:rPr>
          <w:sz w:val="28"/>
          <w:szCs w:val="28"/>
        </w:rPr>
        <w:t>, д.</w:t>
      </w:r>
      <w:r w:rsidR="009D5837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9D5837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9D5837">
        <w:rPr>
          <w:sz w:val="28"/>
          <w:szCs w:val="28"/>
        </w:rPr>
        <w:t>Буцыкин</w:t>
      </w:r>
      <w:proofErr w:type="spellEnd"/>
      <w:r w:rsidR="009D5837">
        <w:rPr>
          <w:sz w:val="28"/>
          <w:szCs w:val="28"/>
        </w:rPr>
        <w:t xml:space="preserve"> Андрей Федорович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5EE5DB5D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9D5837">
        <w:rPr>
          <w:sz w:val="28"/>
          <w:szCs w:val="28"/>
        </w:rPr>
        <w:t xml:space="preserve"> </w:t>
      </w:r>
      <w:proofErr w:type="spellStart"/>
      <w:r w:rsidR="009D5837">
        <w:rPr>
          <w:sz w:val="28"/>
          <w:szCs w:val="28"/>
        </w:rPr>
        <w:t>Буцыкин</w:t>
      </w:r>
      <w:proofErr w:type="spellEnd"/>
      <w:r w:rsidR="009D5837">
        <w:rPr>
          <w:sz w:val="28"/>
          <w:szCs w:val="28"/>
        </w:rPr>
        <w:t xml:space="preserve"> А.Ф.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36083E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5837">
        <w:rPr>
          <w:rFonts w:ascii="Times New Roman" w:hAnsi="Times New Roman" w:cs="Times New Roman"/>
          <w:b/>
          <w:sz w:val="24"/>
          <w:szCs w:val="24"/>
          <w:u w:val="single"/>
        </w:rPr>
        <w:t>024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9D5837">
        <w:rPr>
          <w:rFonts w:ascii="Times New Roman" w:hAnsi="Times New Roman" w:cs="Times New Roman"/>
          <w:b/>
          <w:sz w:val="24"/>
          <w:szCs w:val="24"/>
          <w:u w:val="single"/>
        </w:rPr>
        <w:t>35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7B2C926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9D5837">
        <w:rPr>
          <w:rFonts w:ascii="Times New Roman" w:hAnsi="Times New Roman" w:cs="Times New Roman"/>
          <w:b/>
          <w:sz w:val="24"/>
          <w:szCs w:val="24"/>
          <w:u w:val="single"/>
        </w:rPr>
        <w:t>Репина, д. 12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892CCB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5837">
        <w:rPr>
          <w:rFonts w:ascii="Times New Roman" w:hAnsi="Times New Roman" w:cs="Times New Roman"/>
          <w:b/>
          <w:sz w:val="24"/>
          <w:szCs w:val="24"/>
          <w:u w:val="single"/>
        </w:rPr>
        <w:t>024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D5837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20E9FE51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9D5837">
        <w:rPr>
          <w:rFonts w:ascii="Times New Roman" w:hAnsi="Times New Roman" w:cs="Times New Roman"/>
          <w:b/>
          <w:sz w:val="24"/>
          <w:szCs w:val="24"/>
          <w:u w:val="single"/>
        </w:rPr>
        <w:t>Репина, д. 12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C2E1F90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9D5837">
              <w:rPr>
                <w:rFonts w:ascii="Times New Roman" w:hAnsi="Times New Roman" w:cs="Times New Roman"/>
                <w:bCs/>
                <w:sz w:val="24"/>
                <w:szCs w:val="24"/>
              </w:rPr>
              <w:t>Репина, д. 12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30283FA" w:rsidR="00D10B88" w:rsidRPr="00101D13" w:rsidRDefault="009D5837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635D01DC" wp14:editId="3EB4A4DE">
                  <wp:extent cx="5502303" cy="4105754"/>
                  <wp:effectExtent l="0" t="0" r="3175" b="9525"/>
                  <wp:docPr id="2" name="Рисунок 2" descr="\\srv-adm\doc\УПРАВЛЕНИЕ ГРАДОСТРОИТЕЛЬСТВА\1-Перечень объектов под 518-ФЗ\ФОТО\Репина 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Репина 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2214" cy="4105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D5837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5837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2023-10-20T07:30:00Z</dcterms:modified>
</cp:coreProperties>
</file>